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29" w:rsidRPr="00CA2029" w:rsidRDefault="00E01CF0" w:rsidP="00CA2029">
      <w:pPr>
        <w:ind w:left="-540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t xml:space="preserve"> </w:t>
      </w:r>
      <w:r w:rsidR="00CA2029" w:rsidRPr="00CA2029">
        <w:rPr>
          <w:rFonts w:ascii="Comic Sans MS" w:hAnsi="Comic Sans MS"/>
          <w:b/>
          <w:sz w:val="26"/>
          <w:szCs w:val="26"/>
          <w:u w:val="single"/>
        </w:rPr>
        <w:t>12 membres nommés pour le comité Côte Basque</w:t>
      </w:r>
      <w:r w:rsidR="00CA2029" w:rsidRPr="00CA2029">
        <w:rPr>
          <w:rFonts w:ascii="Comic Sans MS" w:hAnsi="Comic Sans MS"/>
          <w:b/>
          <w:sz w:val="26"/>
          <w:szCs w:val="26"/>
          <w:u w:val="single"/>
        </w:rPr>
        <w:t xml:space="preserve"> et </w:t>
      </w:r>
      <w:r w:rsidR="00CA2029" w:rsidRPr="00CA2029">
        <w:rPr>
          <w:rFonts w:ascii="Comic Sans MS" w:hAnsi="Comic Sans MS"/>
          <w:b/>
          <w:sz w:val="26"/>
          <w:szCs w:val="26"/>
          <w:u w:val="single"/>
        </w:rPr>
        <w:t>3 suppléants</w:t>
      </w:r>
      <w:proofErr w:type="gramStart"/>
      <w:r w:rsidR="00CA2029" w:rsidRPr="00CA2029">
        <w:rPr>
          <w:rFonts w:ascii="Comic Sans MS" w:hAnsi="Comic Sans MS"/>
          <w:b/>
          <w:sz w:val="26"/>
          <w:szCs w:val="26"/>
          <w:u w:val="single"/>
        </w:rPr>
        <w:t> </w:t>
      </w:r>
      <w:r w:rsidR="00CA2029" w:rsidRPr="00CA202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CA2029" w:rsidRPr="00CA2029">
        <w:rPr>
          <w:rFonts w:ascii="Comic Sans MS" w:hAnsi="Comic Sans MS"/>
          <w:b/>
          <w:sz w:val="26"/>
          <w:szCs w:val="26"/>
          <w:u w:val="single"/>
        </w:rPr>
        <w:t>:</w:t>
      </w:r>
      <w:proofErr w:type="gramEnd"/>
    </w:p>
    <w:p w:rsidR="00CA2029" w:rsidRPr="004E3DB9" w:rsidRDefault="00CA2029" w:rsidP="00CA2029">
      <w:pPr>
        <w:ind w:left="-540"/>
        <w:jc w:val="both"/>
        <w:rPr>
          <w:rFonts w:ascii="Comic Sans MS" w:hAnsi="Comic Sans MS"/>
          <w:b/>
          <w:sz w:val="26"/>
          <w:szCs w:val="2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28"/>
        <w:gridCol w:w="3132"/>
      </w:tblGrid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Organismes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Types de mandat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center"/>
              <w:rPr>
                <w:b/>
                <w:i/>
              </w:rPr>
            </w:pPr>
            <w:r w:rsidRPr="004E3DB9">
              <w:rPr>
                <w:b/>
                <w:i/>
              </w:rPr>
              <w:t>Coordonnées</w:t>
            </w:r>
          </w:p>
        </w:tc>
      </w:tr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BPACA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2373F4">
              <w:rPr>
                <w:sz w:val="22"/>
                <w:szCs w:val="22"/>
              </w:rPr>
              <w:t xml:space="preserve">Madame </w:t>
            </w:r>
            <w:r>
              <w:rPr>
                <w:sz w:val="22"/>
                <w:szCs w:val="22"/>
              </w:rPr>
              <w:t>LACOSTE</w:t>
            </w:r>
          </w:p>
        </w:tc>
      </w:tr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Crédit Agricole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5F4559">
              <w:rPr>
                <w:sz w:val="22"/>
                <w:szCs w:val="22"/>
              </w:rPr>
              <w:t>Monsieur DUPRE</w:t>
            </w:r>
          </w:p>
        </w:tc>
      </w:tr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Banque Pouyanne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Monsieur </w:t>
            </w:r>
            <w:r>
              <w:rPr>
                <w:sz w:val="22"/>
                <w:szCs w:val="22"/>
              </w:rPr>
              <w:t>NOUGARO</w:t>
            </w:r>
          </w:p>
        </w:tc>
      </w:tr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Expert-Comptable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Expert-Comptable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Monsieur COMBEAU</w:t>
            </w:r>
          </w:p>
        </w:tc>
      </w:tr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C.C.I. Bayonne Pays Basque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Conseiller entreprise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Monsieur GUILHEM</w:t>
            </w:r>
          </w:p>
        </w:tc>
      </w:tr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Chambre de Métiers et de l’Artisanat des P.A.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non nominatif</w:t>
            </w: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Conseiller entreprise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Madame MARTINEZ</w:t>
            </w:r>
          </w:p>
        </w:tc>
      </w:tr>
      <w:tr w:rsidR="00CA2029" w:rsidRPr="004E3DB9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Entreprise artisanale </w:t>
            </w:r>
          </w:p>
          <w:p w:rsidR="00CA2029" w:rsidRPr="004E3DB9" w:rsidRDefault="00CA2029" w:rsidP="003E09B6">
            <w:pPr>
              <w:rPr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nominatif</w:t>
            </w:r>
          </w:p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Madame DESBANS</w:t>
            </w:r>
          </w:p>
        </w:tc>
      </w:tr>
      <w:tr w:rsidR="00CA2029" w:rsidRPr="00180BEC" w:rsidTr="003E09B6">
        <w:tc>
          <w:tcPr>
            <w:tcW w:w="2520" w:type="dxa"/>
            <w:shd w:val="clear" w:color="auto" w:fill="auto"/>
          </w:tcPr>
          <w:p w:rsidR="00CA2029" w:rsidRPr="004E3DB9" w:rsidRDefault="00CA2029" w:rsidP="003E09B6">
            <w:pPr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1 grande entreprise </w:t>
            </w:r>
          </w:p>
        </w:tc>
        <w:tc>
          <w:tcPr>
            <w:tcW w:w="3528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CA2029" w:rsidRPr="004E3DB9" w:rsidRDefault="00CA2029" w:rsidP="003E09B6">
            <w:pPr>
              <w:jc w:val="both"/>
              <w:rPr>
                <w:sz w:val="22"/>
                <w:szCs w:val="22"/>
              </w:rPr>
            </w:pPr>
            <w:r w:rsidRPr="004E3DB9">
              <w:rPr>
                <w:sz w:val="22"/>
                <w:szCs w:val="22"/>
              </w:rPr>
              <w:t xml:space="preserve">Monsieur Jean pierre Honoré </w:t>
            </w:r>
          </w:p>
        </w:tc>
      </w:tr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E24EC3" w:rsidRDefault="00CA2029" w:rsidP="003E09B6">
            <w:pPr>
              <w:rPr>
                <w:sz w:val="22"/>
                <w:szCs w:val="22"/>
              </w:rPr>
            </w:pPr>
            <w:r w:rsidRPr="00E24EC3">
              <w:rPr>
                <w:sz w:val="22"/>
                <w:szCs w:val="22"/>
              </w:rPr>
              <w:t xml:space="preserve">1 commerçant </w:t>
            </w:r>
          </w:p>
        </w:tc>
        <w:tc>
          <w:tcPr>
            <w:tcW w:w="3528" w:type="dxa"/>
            <w:shd w:val="clear" w:color="auto" w:fill="auto"/>
          </w:tcPr>
          <w:p w:rsidR="00CA2029" w:rsidRPr="00E24EC3" w:rsidRDefault="00CA2029" w:rsidP="003E09B6">
            <w:pPr>
              <w:jc w:val="both"/>
              <w:rPr>
                <w:sz w:val="22"/>
                <w:szCs w:val="22"/>
              </w:rPr>
            </w:pPr>
            <w:r w:rsidRPr="00E24EC3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CA2029" w:rsidRPr="00E24EC3" w:rsidRDefault="00CA2029" w:rsidP="003E09B6">
            <w:pPr>
              <w:jc w:val="both"/>
              <w:rPr>
                <w:sz w:val="22"/>
                <w:szCs w:val="22"/>
              </w:rPr>
            </w:pPr>
            <w:r w:rsidRPr="00E24EC3">
              <w:rPr>
                <w:sz w:val="22"/>
                <w:szCs w:val="22"/>
              </w:rPr>
              <w:t>Monsieur GIMENEZ</w:t>
            </w:r>
          </w:p>
        </w:tc>
      </w:tr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1E360C" w:rsidRDefault="00CA2029" w:rsidP="003E09B6">
            <w:pPr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Caisse d’Epargne</w:t>
            </w:r>
          </w:p>
        </w:tc>
        <w:tc>
          <w:tcPr>
            <w:tcW w:w="3528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Mandat non nominatif</w:t>
            </w:r>
          </w:p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Responsable compte professionnel</w:t>
            </w:r>
          </w:p>
        </w:tc>
        <w:tc>
          <w:tcPr>
            <w:tcW w:w="3132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</w:p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Monsieur CASTORENE</w:t>
            </w:r>
          </w:p>
        </w:tc>
      </w:tr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1E360C" w:rsidRDefault="00CA2029" w:rsidP="003E09B6">
            <w:pPr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HERRIKOA</w:t>
            </w:r>
          </w:p>
        </w:tc>
        <w:tc>
          <w:tcPr>
            <w:tcW w:w="3528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Mandat non nominatif</w:t>
            </w:r>
          </w:p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 xml:space="preserve">Responsable dossiers </w:t>
            </w:r>
          </w:p>
        </w:tc>
        <w:tc>
          <w:tcPr>
            <w:tcW w:w="3132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adame SALLABERRY</w:t>
            </w:r>
          </w:p>
        </w:tc>
      </w:tr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1E360C" w:rsidRDefault="00CA2029" w:rsidP="003E0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Société générale</w:t>
            </w:r>
          </w:p>
        </w:tc>
        <w:tc>
          <w:tcPr>
            <w:tcW w:w="3528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Mandat non nominatif</w:t>
            </w:r>
          </w:p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 xml:space="preserve">Responsable compte professionnel </w:t>
            </w:r>
          </w:p>
        </w:tc>
        <w:tc>
          <w:tcPr>
            <w:tcW w:w="3132" w:type="dxa"/>
            <w:shd w:val="clear" w:color="auto" w:fill="auto"/>
          </w:tcPr>
          <w:p w:rsidR="00CA2029" w:rsidRPr="00E24EC3" w:rsidRDefault="00CA2029" w:rsidP="003E09B6">
            <w:pPr>
              <w:jc w:val="both"/>
              <w:rPr>
                <w:sz w:val="22"/>
                <w:szCs w:val="22"/>
              </w:rPr>
            </w:pPr>
            <w:r w:rsidRPr="00E24EC3">
              <w:rPr>
                <w:sz w:val="22"/>
                <w:szCs w:val="22"/>
              </w:rPr>
              <w:t>Monsieur CARILLO</w:t>
            </w:r>
          </w:p>
        </w:tc>
      </w:tr>
    </w:tbl>
    <w:p w:rsidR="00CA2029" w:rsidRPr="001E360C" w:rsidRDefault="00CA2029" w:rsidP="00CA2029">
      <w:pPr>
        <w:ind w:left="-540"/>
        <w:jc w:val="both"/>
        <w:rPr>
          <w:rFonts w:ascii="Comic Sans MS" w:hAnsi="Comic Sans MS"/>
          <w:b/>
          <w:sz w:val="26"/>
          <w:szCs w:val="26"/>
        </w:rPr>
      </w:pPr>
    </w:p>
    <w:p w:rsidR="00CA2029" w:rsidRDefault="00CA2029" w:rsidP="00CA2029">
      <w:pPr>
        <w:ind w:left="-540"/>
        <w:jc w:val="both"/>
        <w:rPr>
          <w:rFonts w:ascii="Comic Sans MS" w:hAnsi="Comic Sans MS"/>
          <w:b/>
          <w:sz w:val="26"/>
          <w:szCs w:val="26"/>
        </w:rPr>
      </w:pPr>
      <w:r w:rsidRPr="001E360C">
        <w:rPr>
          <w:rFonts w:ascii="Comic Sans MS" w:hAnsi="Comic Sans MS"/>
          <w:b/>
          <w:sz w:val="26"/>
          <w:szCs w:val="26"/>
        </w:rPr>
        <w:t xml:space="preserve">       3 suppléants :</w:t>
      </w:r>
    </w:p>
    <w:p w:rsidR="00CA2029" w:rsidRPr="001E360C" w:rsidRDefault="00CA2029" w:rsidP="00CA2029">
      <w:pPr>
        <w:ind w:left="-540"/>
        <w:jc w:val="both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28"/>
        <w:gridCol w:w="3132"/>
      </w:tblGrid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1E360C" w:rsidRDefault="00CA2029" w:rsidP="003E09B6">
            <w:pPr>
              <w:jc w:val="center"/>
              <w:rPr>
                <w:b/>
                <w:i/>
              </w:rPr>
            </w:pPr>
            <w:r w:rsidRPr="001E360C">
              <w:rPr>
                <w:b/>
                <w:i/>
              </w:rPr>
              <w:t>Organismes</w:t>
            </w:r>
          </w:p>
        </w:tc>
        <w:tc>
          <w:tcPr>
            <w:tcW w:w="3528" w:type="dxa"/>
            <w:shd w:val="clear" w:color="auto" w:fill="auto"/>
          </w:tcPr>
          <w:p w:rsidR="00CA2029" w:rsidRPr="001E360C" w:rsidRDefault="00CA2029" w:rsidP="003E09B6">
            <w:pPr>
              <w:jc w:val="center"/>
              <w:rPr>
                <w:b/>
                <w:i/>
              </w:rPr>
            </w:pPr>
            <w:r w:rsidRPr="001E360C">
              <w:rPr>
                <w:b/>
                <w:i/>
              </w:rPr>
              <w:t>Types de mandat</w:t>
            </w:r>
          </w:p>
        </w:tc>
        <w:tc>
          <w:tcPr>
            <w:tcW w:w="3132" w:type="dxa"/>
            <w:shd w:val="clear" w:color="auto" w:fill="auto"/>
          </w:tcPr>
          <w:p w:rsidR="00CA2029" w:rsidRPr="001E360C" w:rsidRDefault="00CA2029" w:rsidP="003E09B6">
            <w:pPr>
              <w:jc w:val="center"/>
              <w:rPr>
                <w:b/>
                <w:i/>
              </w:rPr>
            </w:pPr>
            <w:r w:rsidRPr="001E360C">
              <w:rPr>
                <w:b/>
                <w:i/>
              </w:rPr>
              <w:t>Coordonnées</w:t>
            </w:r>
          </w:p>
        </w:tc>
      </w:tr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1E360C" w:rsidRDefault="00CA2029" w:rsidP="003E09B6">
            <w:pPr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 xml:space="preserve">1 grande entreprise suppléant </w:t>
            </w:r>
          </w:p>
        </w:tc>
        <w:tc>
          <w:tcPr>
            <w:tcW w:w="3528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5F4559">
              <w:rPr>
                <w:sz w:val="22"/>
                <w:szCs w:val="22"/>
              </w:rPr>
              <w:t>Monsieur PICHON</w:t>
            </w:r>
          </w:p>
        </w:tc>
      </w:tr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1E360C" w:rsidRDefault="00CA2029" w:rsidP="003E09B6">
            <w:pPr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1 artisan suppléant</w:t>
            </w:r>
          </w:p>
        </w:tc>
        <w:tc>
          <w:tcPr>
            <w:tcW w:w="3528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i/>
                <w:sz w:val="22"/>
                <w:szCs w:val="22"/>
              </w:rPr>
            </w:pPr>
            <w:r w:rsidRPr="001E360C">
              <w:rPr>
                <w:i/>
                <w:sz w:val="22"/>
                <w:szCs w:val="22"/>
              </w:rPr>
              <w:t>Monsieur Loumé</w:t>
            </w:r>
          </w:p>
        </w:tc>
      </w:tr>
      <w:tr w:rsidR="00CA2029" w:rsidRPr="001E360C" w:rsidTr="003E09B6">
        <w:tc>
          <w:tcPr>
            <w:tcW w:w="2520" w:type="dxa"/>
            <w:shd w:val="clear" w:color="auto" w:fill="auto"/>
          </w:tcPr>
          <w:p w:rsidR="00CA2029" w:rsidRPr="001E360C" w:rsidRDefault="00CA2029" w:rsidP="003E09B6">
            <w:pPr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1 commerçant</w:t>
            </w:r>
            <w:r>
              <w:rPr>
                <w:sz w:val="22"/>
                <w:szCs w:val="22"/>
              </w:rPr>
              <w:t>e</w:t>
            </w:r>
            <w:r w:rsidRPr="001E360C">
              <w:rPr>
                <w:sz w:val="22"/>
                <w:szCs w:val="22"/>
              </w:rPr>
              <w:t xml:space="preserve"> suppléant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528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sz w:val="22"/>
                <w:szCs w:val="22"/>
              </w:rPr>
            </w:pPr>
            <w:r w:rsidRPr="001E360C">
              <w:rPr>
                <w:sz w:val="22"/>
                <w:szCs w:val="22"/>
              </w:rPr>
              <w:t>Mandat nominatif</w:t>
            </w:r>
          </w:p>
        </w:tc>
        <w:tc>
          <w:tcPr>
            <w:tcW w:w="3132" w:type="dxa"/>
            <w:shd w:val="clear" w:color="auto" w:fill="auto"/>
          </w:tcPr>
          <w:p w:rsidR="00CA2029" w:rsidRPr="001E360C" w:rsidRDefault="00CA2029" w:rsidP="003E09B6">
            <w:pPr>
              <w:jc w:val="both"/>
              <w:rPr>
                <w:i/>
                <w:sz w:val="22"/>
                <w:szCs w:val="22"/>
              </w:rPr>
            </w:pPr>
            <w:r w:rsidRPr="001E360C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adame</w:t>
            </w:r>
            <w:r w:rsidRPr="001E360C">
              <w:rPr>
                <w:i/>
                <w:sz w:val="22"/>
                <w:szCs w:val="22"/>
              </w:rPr>
              <w:t xml:space="preserve"> </w:t>
            </w:r>
            <w:r w:rsidRPr="004C2170">
              <w:rPr>
                <w:sz w:val="22"/>
                <w:szCs w:val="22"/>
              </w:rPr>
              <w:t>ALCOLOUMBRE</w:t>
            </w:r>
          </w:p>
        </w:tc>
      </w:tr>
    </w:tbl>
    <w:p w:rsidR="00CA2029" w:rsidRPr="001E360C" w:rsidRDefault="00CA2029" w:rsidP="00CA2029">
      <w:pPr>
        <w:jc w:val="both"/>
        <w:rPr>
          <w:b/>
          <w:i/>
        </w:rPr>
      </w:pPr>
    </w:p>
    <w:p w:rsidR="00A0561D" w:rsidRDefault="00E01CF0">
      <w:r>
        <w:t xml:space="preserve"> </w:t>
      </w:r>
    </w:p>
    <w:sectPr w:rsidR="00A0561D" w:rsidSect="005C73C8">
      <w:pgSz w:w="11906" w:h="16838"/>
      <w:pgMar w:top="709" w:right="1133" w:bottom="567" w:left="1417" w:header="567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0"/>
    <w:rsid w:val="005C73C8"/>
    <w:rsid w:val="00A0561D"/>
    <w:rsid w:val="00CA2029"/>
    <w:rsid w:val="00E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Martinez</dc:creator>
  <cp:lastModifiedBy>Charles Martinez</cp:lastModifiedBy>
  <cp:revision>2</cp:revision>
  <dcterms:created xsi:type="dcterms:W3CDTF">2015-06-05T07:36:00Z</dcterms:created>
  <dcterms:modified xsi:type="dcterms:W3CDTF">2015-06-05T07:40:00Z</dcterms:modified>
</cp:coreProperties>
</file>